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EF" w:rsidRPr="00CF15E8" w:rsidRDefault="00BE51EF" w:rsidP="00BE51EF">
      <w:pPr>
        <w:jc w:val="center"/>
        <w:rPr>
          <w:b/>
          <w:sz w:val="28"/>
          <w:szCs w:val="28"/>
        </w:rPr>
      </w:pPr>
      <w:r w:rsidRPr="00CF15E8">
        <w:rPr>
          <w:b/>
          <w:sz w:val="28"/>
          <w:szCs w:val="28"/>
        </w:rPr>
        <w:t>ZA</w:t>
      </w:r>
      <w:r>
        <w:rPr>
          <w:b/>
          <w:sz w:val="28"/>
          <w:szCs w:val="28"/>
        </w:rPr>
        <w:t>KLJUČCI</w:t>
      </w:r>
    </w:p>
    <w:p w:rsidR="00BE51EF" w:rsidRDefault="00BE51EF" w:rsidP="00BE51EF">
      <w:pPr>
        <w:jc w:val="center"/>
        <w:rPr>
          <w:b/>
        </w:rPr>
      </w:pPr>
    </w:p>
    <w:p w:rsidR="00BE51EF" w:rsidRDefault="00BE51EF" w:rsidP="00BE51EF">
      <w:pPr>
        <w:jc w:val="center"/>
      </w:pPr>
      <w:r w:rsidRPr="007B753C">
        <w:t>sa</w:t>
      </w:r>
      <w:r>
        <w:t xml:space="preserve"> </w:t>
      </w:r>
      <w:r>
        <w:rPr>
          <w:b/>
        </w:rPr>
        <w:t xml:space="preserve">2. </w:t>
      </w:r>
      <w:r w:rsidRPr="00640746">
        <w:rPr>
          <w:b/>
        </w:rPr>
        <w:t>sjednice</w:t>
      </w:r>
      <w:r w:rsidRPr="007B753C">
        <w:t xml:space="preserve"> Š</w:t>
      </w:r>
      <w:r>
        <w:t>O XII. gimnazije</w:t>
      </w:r>
    </w:p>
    <w:p w:rsidR="00BE51EF" w:rsidRDefault="00BE51EF" w:rsidP="00BE51EF">
      <w:pPr>
        <w:jc w:val="center"/>
        <w:rPr>
          <w:b/>
          <w:sz w:val="28"/>
          <w:szCs w:val="28"/>
        </w:rPr>
      </w:pPr>
      <w:r>
        <w:t xml:space="preserve">održane dana </w:t>
      </w:r>
      <w:r>
        <w:rPr>
          <w:b/>
        </w:rPr>
        <w:t>9. srpnja</w:t>
      </w:r>
      <w:r w:rsidRPr="00640746">
        <w:rPr>
          <w:b/>
        </w:rPr>
        <w:t xml:space="preserve"> </w:t>
      </w:r>
      <w:r>
        <w:rPr>
          <w:b/>
        </w:rPr>
        <w:t>2021</w:t>
      </w:r>
      <w:r w:rsidRPr="00640746">
        <w:rPr>
          <w:b/>
        </w:rPr>
        <w:t>. godine</w:t>
      </w:r>
      <w:r w:rsidRPr="007B753C">
        <w:t xml:space="preserve"> </w:t>
      </w:r>
    </w:p>
    <w:p w:rsidR="00BE51EF" w:rsidRDefault="00BE51EF" w:rsidP="00BE51EF"/>
    <w:p w:rsidR="00BE51EF" w:rsidRDefault="00BE51EF" w:rsidP="00BE51EF"/>
    <w:p w:rsidR="00BE51EF" w:rsidRDefault="00BE51EF" w:rsidP="00BE51EF">
      <w:pPr>
        <w:rPr>
          <w:b/>
        </w:rPr>
      </w:pPr>
      <w:r>
        <w:t xml:space="preserve">Nazočni članovi Školskog odbora XII. gimnazije </w:t>
      </w:r>
      <w:r>
        <w:rPr>
          <w:b/>
        </w:rPr>
        <w:t>jednoglasno usvajaju IZMJENJENI I DOPUNJENI DNEVNI RED</w:t>
      </w:r>
    </w:p>
    <w:p w:rsidR="00BE51EF" w:rsidRDefault="00BE51EF" w:rsidP="00BE51EF">
      <w:pPr>
        <w:jc w:val="both"/>
      </w:pPr>
    </w:p>
    <w:p w:rsidR="00BE51EF" w:rsidRDefault="00BE51EF" w:rsidP="00BE51EF">
      <w:r>
        <w:t>Ad 1) Školski odbor jednoglasno verificira Zapisnik s 1.konstituirajuće sjednice Školskog odbora XII. gimnazije održane 3. svibnja 2021</w:t>
      </w:r>
    </w:p>
    <w:p w:rsidR="00BE51EF" w:rsidRDefault="00BE51EF" w:rsidP="00BE51EF">
      <w:pPr>
        <w:jc w:val="center"/>
        <w:rPr>
          <w:b/>
        </w:rPr>
      </w:pPr>
    </w:p>
    <w:p w:rsidR="00BE51EF" w:rsidRDefault="00BE51EF" w:rsidP="00BE51EF">
      <w:pPr>
        <w:rPr>
          <w:b/>
        </w:rPr>
      </w:pPr>
      <w:r>
        <w:t xml:space="preserve">Ad 2) Školski odbor donosi </w:t>
      </w:r>
      <w:r w:rsidRPr="00096C9A">
        <w:rPr>
          <w:b/>
        </w:rPr>
        <w:t>ODLUKU</w:t>
      </w:r>
      <w:r>
        <w:rPr>
          <w:b/>
        </w:rPr>
        <w:t xml:space="preserve"> o utvrđivanju polugodišnjeg Financijskog izvještaja za razdoblje od 1. siječnja 2021. godine do 30. lipnja 2021. godine</w:t>
      </w:r>
    </w:p>
    <w:p w:rsidR="00BE51EF" w:rsidRDefault="00BE51EF" w:rsidP="00BE51EF"/>
    <w:p w:rsidR="00BE51EF" w:rsidRDefault="00BE51EF" w:rsidP="00BE51EF"/>
    <w:p w:rsidR="00BE51EF" w:rsidRDefault="00BE51EF" w:rsidP="00BE51EF">
      <w:pPr>
        <w:rPr>
          <w:b/>
        </w:rPr>
      </w:pPr>
      <w:r>
        <w:t xml:space="preserve">Ad 3) Školski odbor usvaja predložene izmjene i dopune Školskog kurikula XII. gimnazije za školsku godinu 2020./2021. te donosi </w:t>
      </w:r>
      <w:r>
        <w:rPr>
          <w:b/>
        </w:rPr>
        <w:t>ODLUKU o izmjeni i dopuni Školskog kurikuluma XII. gimnazije za školsku godinu 2020./2021.</w:t>
      </w:r>
    </w:p>
    <w:p w:rsidR="00BE51EF" w:rsidRDefault="00BE51EF" w:rsidP="00BE51EF">
      <w:pPr>
        <w:rPr>
          <w:b/>
        </w:rPr>
      </w:pPr>
    </w:p>
    <w:p w:rsidR="00BE51EF" w:rsidRDefault="00BE51EF" w:rsidP="00BE51EF">
      <w:r>
        <w:t>Ad 4) Školski je odbor obaviješten o prijavama učenika za upis u 1. Razred.</w:t>
      </w:r>
    </w:p>
    <w:p w:rsidR="00BE51EF" w:rsidRDefault="00BE51EF" w:rsidP="00BE51EF">
      <w:pPr>
        <w:rPr>
          <w:b/>
        </w:rPr>
      </w:pPr>
      <w:r>
        <w:t xml:space="preserve">Školski odbor  raspravlja o mogućim  izmjenama važećeg Kućnog reda u vezi s neprimjerenim odijevanjem  učenika. </w:t>
      </w:r>
    </w:p>
    <w:p w:rsidR="00BE51EF" w:rsidRDefault="00BE51EF" w:rsidP="00BE51EF">
      <w:pPr>
        <w:jc w:val="both"/>
      </w:pPr>
    </w:p>
    <w:sectPr w:rsidR="00BE51EF" w:rsidSect="00D94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C92"/>
    <w:multiLevelType w:val="hybridMultilevel"/>
    <w:tmpl w:val="46EE70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19DE"/>
    <w:multiLevelType w:val="hybridMultilevel"/>
    <w:tmpl w:val="F55425A0"/>
    <w:lvl w:ilvl="0" w:tplc="B3C8A7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55C2F"/>
    <w:multiLevelType w:val="hybridMultilevel"/>
    <w:tmpl w:val="B31835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E51EF"/>
    <w:rsid w:val="00BE51EF"/>
    <w:rsid w:val="00E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2023-04-14T06:09:00Z</dcterms:created>
  <dcterms:modified xsi:type="dcterms:W3CDTF">2023-04-14T06:19:00Z</dcterms:modified>
</cp:coreProperties>
</file>